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322"/>
      </w:tblGrid>
      <w:tr w:rsidR="00FC3CA3" w:rsidTr="00FC3CA3">
        <w:tc>
          <w:tcPr>
            <w:tcW w:w="11322" w:type="dxa"/>
          </w:tcPr>
          <w:p w:rsidR="00FC3CA3" w:rsidRDefault="00FC3CA3" w:rsidP="00FC3CA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FC3CA3" w:rsidRPr="00FC3CA3" w:rsidRDefault="00FC3CA3" w:rsidP="00FC3CA3">
            <w:pPr>
              <w:pStyle w:val="NoSpacing"/>
              <w:jc w:val="center"/>
              <w:rPr>
                <w:b/>
                <w:sz w:val="56"/>
                <w:szCs w:val="56"/>
                <w:lang/>
              </w:rPr>
            </w:pPr>
            <w:r w:rsidRPr="00641F44">
              <w:rPr>
                <w:b/>
                <w:sz w:val="56"/>
                <w:szCs w:val="56"/>
              </w:rPr>
              <w:t>ИСХОДИ</w:t>
            </w:r>
            <w:r>
              <w:rPr>
                <w:b/>
                <w:sz w:val="56"/>
                <w:szCs w:val="56"/>
              </w:rPr>
              <w:t xml:space="preserve"> ЗА </w:t>
            </w:r>
            <w:r>
              <w:rPr>
                <w:b/>
                <w:sz w:val="56"/>
                <w:szCs w:val="56"/>
                <w:lang/>
              </w:rPr>
              <w:t>СЕДМИ</w:t>
            </w:r>
            <w:r>
              <w:rPr>
                <w:b/>
                <w:sz w:val="56"/>
                <w:szCs w:val="56"/>
              </w:rPr>
              <w:t xml:space="preserve"> РАЗРЕД ОШ</w:t>
            </w:r>
          </w:p>
          <w:p w:rsidR="00FC3CA3" w:rsidRPr="00641F44" w:rsidRDefault="00FC3CA3" w:rsidP="00FC3C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FC3CA3" w:rsidRPr="00641F44" w:rsidRDefault="00FC3CA3" w:rsidP="00FC3CA3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641F44">
              <w:rPr>
                <w:sz w:val="40"/>
                <w:szCs w:val="40"/>
              </w:rPr>
              <w:t>По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завршеној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области</w:t>
            </w:r>
            <w:proofErr w:type="spellEnd"/>
            <w:r w:rsidRPr="00641F44">
              <w:rPr>
                <w:sz w:val="40"/>
                <w:szCs w:val="40"/>
              </w:rPr>
              <w:t>/</w:t>
            </w:r>
            <w:proofErr w:type="spellStart"/>
            <w:r w:rsidRPr="00641F44">
              <w:rPr>
                <w:sz w:val="40"/>
                <w:szCs w:val="40"/>
              </w:rPr>
              <w:t>теми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ученик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ће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бити</w:t>
            </w:r>
            <w:proofErr w:type="spellEnd"/>
            <w:r w:rsidRPr="00641F44">
              <w:rPr>
                <w:sz w:val="40"/>
                <w:szCs w:val="40"/>
              </w:rPr>
              <w:t xml:space="preserve"> у </w:t>
            </w:r>
            <w:proofErr w:type="spellStart"/>
            <w:r w:rsidRPr="00641F44">
              <w:rPr>
                <w:sz w:val="40"/>
                <w:szCs w:val="40"/>
              </w:rPr>
              <w:t>стању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да</w:t>
            </w:r>
            <w:proofErr w:type="spellEnd"/>
            <w:r w:rsidRPr="00641F44">
              <w:rPr>
                <w:sz w:val="40"/>
                <w:szCs w:val="40"/>
              </w:rPr>
              <w:t>:</w:t>
            </w:r>
          </w:p>
          <w:p w:rsidR="00FC3CA3" w:rsidRPr="00641F44" w:rsidRDefault="00FC3CA3" w:rsidP="00FC3CA3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437333" w:rsidRPr="00141F76" w:rsidRDefault="00FC3CA3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1.</w:t>
            </w:r>
            <w:r w:rsidR="00437333" w:rsidRPr="00141F76">
              <w:rPr>
                <w:sz w:val="24"/>
                <w:szCs w:val="24"/>
                <w:lang/>
              </w:rPr>
              <w:t xml:space="preserve"> Дефинише границе континен</w:t>
            </w:r>
            <w:r w:rsidR="00C04285">
              <w:rPr>
                <w:sz w:val="24"/>
                <w:szCs w:val="24"/>
                <w:lang/>
              </w:rPr>
              <w:t>а</w:t>
            </w:r>
            <w:r w:rsidR="00437333" w:rsidRPr="00141F76">
              <w:rPr>
                <w:sz w:val="24"/>
                <w:szCs w:val="24"/>
                <w:lang/>
              </w:rPr>
              <w:t>та и показује на карти океане и мора којима је проучавани континент окружен и лоцира највећа острва, полуострва, мореузе, земљоузе, пролазе;</w:t>
            </w:r>
          </w:p>
          <w:p w:rsidR="00437333" w:rsidRPr="00141F76" w:rsidRDefault="00437333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2. Проналази на карти државе проучаване регије и именује их;</w:t>
            </w:r>
          </w:p>
          <w:p w:rsidR="00437333" w:rsidRPr="00141F76" w:rsidRDefault="00437333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3. Приказује на немој карти најважније географске појмове: континенте, океане, мора, облике разуђености обала, низије, планине, реке, језера, државе, градове, туристичке атракције, културно-историјске споменике;</w:t>
            </w:r>
          </w:p>
          <w:p w:rsidR="00FC3CA3" w:rsidRPr="00141F76" w:rsidRDefault="00437333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4.  Препознаје облике рељефа, водне објекте и живи свет карактеристичан за наведену регију;</w:t>
            </w:r>
          </w:p>
          <w:p w:rsidR="00437333" w:rsidRPr="00141F76" w:rsidRDefault="00437333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5. Анализира утицај географске ширине, рељефа, односа копна и мора, морских струја, вегетације и човека на климу;</w:t>
            </w:r>
          </w:p>
          <w:p w:rsidR="00F35891" w:rsidRPr="00141F76" w:rsidRDefault="00F35891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6. Објашњава настанак пустиња на територији проучаваног континента;</w:t>
            </w:r>
          </w:p>
          <w:p w:rsidR="00F35891" w:rsidRPr="00141F76" w:rsidRDefault="00F35891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7. Проналази податке о бројном стању становништва по континентима, регијама и одабраним државама и издваја просторне целине са највећом концентрацијом становништва у свету;</w:t>
            </w:r>
          </w:p>
          <w:p w:rsidR="00F35891" w:rsidRPr="00141F76" w:rsidRDefault="00F35891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8. Укаже на узроке и последице кретања броја становника, густине насељености, природног прираштаја, миграција и специфичних структура становништва по континентима, регијама и у одабраним државама;</w:t>
            </w:r>
          </w:p>
          <w:p w:rsidR="00F35891" w:rsidRPr="00141F76" w:rsidRDefault="00F35891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9. Тумачи и израђује тематске карте становништва по континентима, регијама и одабраним државама;</w:t>
            </w:r>
          </w:p>
          <w:p w:rsidR="00F35891" w:rsidRPr="00141F76" w:rsidRDefault="00F35891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10. Открива узроке и последице процеса урбанизације на различитим континентима, регијама и у одабраним државама;</w:t>
            </w:r>
          </w:p>
          <w:p w:rsidR="00F35891" w:rsidRPr="00141F76" w:rsidRDefault="00F35891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 xml:space="preserve">11. </w:t>
            </w:r>
            <w:r w:rsidR="00471E50" w:rsidRPr="00141F76">
              <w:rPr>
                <w:sz w:val="24"/>
                <w:szCs w:val="24"/>
                <w:lang/>
              </w:rPr>
              <w:t>Доведе у везу природне ресурсе са степеном економске развијености појединих регија и одабраних држава;</w:t>
            </w:r>
          </w:p>
          <w:p w:rsidR="00471E50" w:rsidRPr="00141F76" w:rsidRDefault="00471E50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12. Уз помоћ географске карте објашњава специфичности појединих просторних целина и предлаже различите начине издвајања регија;</w:t>
            </w:r>
          </w:p>
          <w:p w:rsidR="00471E50" w:rsidRPr="00141F76" w:rsidRDefault="00471E50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13. Објашњава узроке и последице глобалних феномена као што су сиромаштво, унутрашње и спољашње миграције, демографска експлозија и пренасељеност, болести и епидемије, политичка нестабилност;</w:t>
            </w:r>
          </w:p>
          <w:p w:rsidR="00471E50" w:rsidRPr="00141F76" w:rsidRDefault="00471E50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14. Доводе у везу</w:t>
            </w:r>
            <w:r w:rsidR="00141F76" w:rsidRPr="00141F76">
              <w:rPr>
                <w:sz w:val="24"/>
                <w:szCs w:val="24"/>
                <w:lang/>
              </w:rPr>
              <w:t xml:space="preserve"> живот становништва са природним, демографским, економским и политичко-географским одликама простора;</w:t>
            </w:r>
          </w:p>
          <w:p w:rsidR="00141F76" w:rsidRPr="00141F76" w:rsidRDefault="00141F76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15. Препознаје негативне утицаје човека на животну средину настале услед специфичности развоја пољопривреде, рударства, енергетике, индустрије, саобраћаја и туризма на проучаваним континентима, регијама и у одабраним државама;</w:t>
            </w:r>
          </w:p>
          <w:p w:rsidR="00141F76" w:rsidRPr="00141F76" w:rsidRDefault="00141F76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16. Анализира примере позитивног утицаја човека на животну средину у државама које улажу напоре на очувању природе и упоређује их са сличним примерима у нашој земљи;</w:t>
            </w:r>
          </w:p>
          <w:p w:rsidR="00141F76" w:rsidRPr="00141F76" w:rsidRDefault="00141F76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17. Изводи закључак о могућим решењима за коришћење чистих извора енергије у државама чија се привреда заснива највише на експлоатацији нафте и угља;</w:t>
            </w:r>
          </w:p>
          <w:p w:rsidR="00141F76" w:rsidRPr="00141F76" w:rsidRDefault="00141F76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18. Истражује утицај Европске уније на демографске, економске и политичке процесе у Европи и свету;</w:t>
            </w:r>
          </w:p>
          <w:p w:rsidR="00141F76" w:rsidRPr="00141F76" w:rsidRDefault="00141F76" w:rsidP="00FC3CA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141F76">
              <w:rPr>
                <w:sz w:val="24"/>
                <w:szCs w:val="24"/>
                <w:lang/>
              </w:rPr>
              <w:t>19. Вреднује улогу међународних организација у свету;</w:t>
            </w:r>
          </w:p>
          <w:p w:rsidR="00141F76" w:rsidRPr="00FC3CA3" w:rsidRDefault="00141F76" w:rsidP="00FC3CA3">
            <w:pPr>
              <w:pStyle w:val="NoSpacing"/>
              <w:jc w:val="both"/>
              <w:rPr>
                <w:sz w:val="20"/>
                <w:szCs w:val="20"/>
                <w:lang/>
              </w:rPr>
            </w:pPr>
          </w:p>
        </w:tc>
      </w:tr>
    </w:tbl>
    <w:p w:rsidR="005764B0" w:rsidRPr="00FC3CA3" w:rsidRDefault="005764B0">
      <w:pPr>
        <w:rPr>
          <w:lang/>
        </w:rPr>
      </w:pPr>
    </w:p>
    <w:sectPr w:rsidR="005764B0" w:rsidRPr="00FC3CA3" w:rsidSect="00FC3CA3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3CA3"/>
    <w:rsid w:val="00141F76"/>
    <w:rsid w:val="00437333"/>
    <w:rsid w:val="00471E50"/>
    <w:rsid w:val="005764B0"/>
    <w:rsid w:val="00C04285"/>
    <w:rsid w:val="00D54BC5"/>
    <w:rsid w:val="00F35891"/>
    <w:rsid w:val="00FC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3C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tamara99</dc:creator>
  <cp:keywords/>
  <dc:description/>
  <cp:lastModifiedBy>tamara99</cp:lastModifiedBy>
  <cp:revision>5</cp:revision>
  <dcterms:created xsi:type="dcterms:W3CDTF">2020-02-09T12:42:00Z</dcterms:created>
  <dcterms:modified xsi:type="dcterms:W3CDTF">2020-02-09T13:32:00Z</dcterms:modified>
</cp:coreProperties>
</file>